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CA" w:rsidRPr="005178C5" w:rsidRDefault="00DE0DCA" w:rsidP="00DE0DCA">
      <w:pPr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</w:t>
      </w:r>
      <w:bookmarkStart w:id="0" w:name="_GoBack"/>
      <w:r w:rsidRPr="005178C5">
        <w:rPr>
          <w:rFonts w:ascii="Arial" w:hAnsi="Arial" w:cs="Arial"/>
        </w:rPr>
        <w:t>fundacji z terenu Gminy Białe Błota zarejestrowanych w Krajowym Rejestrze Sądowym KRS Sądu Rejonowego w Bydgoszczy -</w:t>
      </w:r>
      <w:bookmarkEnd w:id="0"/>
      <w:r w:rsidRPr="005178C5">
        <w:rPr>
          <w:rFonts w:ascii="Arial" w:hAnsi="Arial" w:cs="Arial"/>
        </w:rPr>
        <w:t xml:space="preserve"> stan na dzień 31.12.2025 r.</w:t>
      </w:r>
    </w:p>
    <w:p w:rsidR="00DE0DCA" w:rsidRDefault="00DE0DCA" w:rsidP="00DE0DCA">
      <w:pPr>
        <w:spacing w:line="288" w:lineRule="auto"/>
        <w:jc w:val="both"/>
        <w:rPr>
          <w:rFonts w:ascii="Calibri Light" w:hAnsi="Calibri Light" w:cs="Calibri Light"/>
        </w:rPr>
      </w:pP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  <w:tblCaption w:val="Wykaz fundacji z terenu powiatu, zarejestrowanych w Krajowym Rejestrze Sądowym KRS Sądu Rejonowego "/>
        <w:tblDescription w:val="Wykaz fundacji z terenu powiatu, zarejestrowanych w Krajowym Rejestrze Sądowym KRS Sądu Rejonowego w Bydgoszczy - w podziale na gminy - stan na 31.12.2024 r.&#10;"/>
      </w:tblPr>
      <w:tblGrid>
        <w:gridCol w:w="421"/>
        <w:gridCol w:w="1139"/>
        <w:gridCol w:w="3119"/>
        <w:gridCol w:w="1559"/>
        <w:gridCol w:w="1276"/>
        <w:gridCol w:w="1519"/>
      </w:tblGrid>
      <w:tr w:rsidR="00DE0DCA" w:rsidRPr="00567303" w:rsidTr="00FE2F3C">
        <w:trPr>
          <w:jc w:val="center"/>
        </w:trPr>
        <w:tc>
          <w:tcPr>
            <w:tcW w:w="421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sz w:val="14"/>
                <w:szCs w:val="14"/>
              </w:rPr>
              <w:t>P</w:t>
            </w:r>
            <w:r w:rsidRPr="00567303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NUMER </w:t>
            </w:r>
            <w:r w:rsidRPr="00567303">
              <w:rPr>
                <w:rFonts w:ascii="Arial" w:hAnsi="Arial" w:cs="Arial"/>
                <w:b/>
                <w:sz w:val="14"/>
                <w:szCs w:val="14"/>
              </w:rPr>
              <w:t>KRS</w:t>
            </w:r>
          </w:p>
        </w:tc>
        <w:tc>
          <w:tcPr>
            <w:tcW w:w="311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hAnsi="Arial" w:cs="Arial"/>
                <w:b/>
                <w:sz w:val="14"/>
                <w:szCs w:val="14"/>
              </w:rPr>
              <w:t>AZWA</w:t>
            </w:r>
          </w:p>
        </w:tc>
        <w:tc>
          <w:tcPr>
            <w:tcW w:w="155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sz w:val="14"/>
                <w:szCs w:val="14"/>
              </w:rPr>
              <w:t>IEJSCOWOŚĆ</w:t>
            </w:r>
          </w:p>
        </w:tc>
        <w:tc>
          <w:tcPr>
            <w:tcW w:w="1276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DATA WPISU DO</w:t>
            </w:r>
            <w:r w:rsidRPr="00567303">
              <w:rPr>
                <w:rFonts w:ascii="Arial" w:hAnsi="Arial" w:cs="Arial"/>
                <w:b/>
                <w:sz w:val="14"/>
                <w:szCs w:val="14"/>
              </w:rPr>
              <w:t xml:space="preserve"> KRS</w:t>
            </w:r>
          </w:p>
        </w:tc>
        <w:tc>
          <w:tcPr>
            <w:tcW w:w="1519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DATA WYKREŚLENIA Z</w:t>
            </w:r>
            <w:r w:rsidRPr="00567303">
              <w:rPr>
                <w:rFonts w:ascii="Arial" w:hAnsi="Arial" w:cs="Arial"/>
                <w:b/>
                <w:sz w:val="14"/>
                <w:szCs w:val="14"/>
              </w:rPr>
              <w:t xml:space="preserve"> KRS</w:t>
            </w:r>
          </w:p>
        </w:tc>
      </w:tr>
      <w:tr w:rsidR="00DE0DCA" w:rsidRPr="00567303" w:rsidTr="00FE2F3C">
        <w:trPr>
          <w:trHeight w:val="312"/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0000304086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DRABINA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2008-04-24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trHeight w:val="503"/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0000384565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„SERCA BICIE”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BIAŁE B 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2011-05-18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trHeight w:val="503"/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0000421560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NA RZECZ EUROPEJSKIEGO DZIEDZICTWA KULTUROWEGO "PATRIMONIUM EUROPAE"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TRZCINIEC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2012-05-22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0000447258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TU REGION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2013-01-10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7073B8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7073B8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7073B8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073B8">
              <w:rPr>
                <w:rFonts w:ascii="Arial" w:hAnsi="Arial" w:cs="Arial"/>
                <w:sz w:val="14"/>
                <w:szCs w:val="14"/>
              </w:rPr>
              <w:t>0000500913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7073B8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73B8">
              <w:rPr>
                <w:rFonts w:ascii="Arial" w:hAnsi="Arial" w:cs="Arial"/>
                <w:sz w:val="14"/>
                <w:szCs w:val="14"/>
              </w:rPr>
              <w:t>FUNDACJA PROMOCJI NIE TYLKO KULTURY "NETKA"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7073B8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073B8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7073B8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073B8">
              <w:rPr>
                <w:rFonts w:ascii="Arial" w:hAnsi="Arial" w:cs="Arial"/>
                <w:sz w:val="14"/>
                <w:szCs w:val="14"/>
              </w:rPr>
              <w:t>2014-03-06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trike/>
                <w:sz w:val="14"/>
                <w:szCs w:val="14"/>
              </w:rPr>
            </w:pPr>
            <w:r w:rsidRPr="007073B8">
              <w:rPr>
                <w:rFonts w:ascii="Arial" w:hAnsi="Arial" w:cs="Arial"/>
                <w:sz w:val="14"/>
                <w:szCs w:val="14"/>
              </w:rPr>
              <w:t>2022-04-11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0000511762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"FUNDACJA LABORATORIUM BEZPIECZEŃSTWA"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2014-05-30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0000538211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"MAXIME HOMO"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2015-01-13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0000541330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CENTRUM EDUKACJI I INTEGRACJI MIĘDZYPOKOLENIOWEJ GERONTO VITA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2015-01-30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0000556818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NA RZECZ WSPARCIA SPOŁECZNEGO „GRADIAM”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2015-05-07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0000682851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NA RZECZ WSPIERANIA OSÓB NIEPEŁNOSPRAWNYCH "DOBRE SERCE"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2017-06-14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0000711826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AURA EDUKACJA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2018-01-02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2023-08-04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0000744402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ONKOLOGICZNA "ANTYRAK"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2018-08-21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0000774853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BLESSED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2019-03-05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0000780294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"RÓWNIK"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2019-04-03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0000830546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„ZIMORODEK”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LISI OGON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2020-02-25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6.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0000963104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TRISOMIAKI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2022-04-12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0000978369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„PVE DOBRA ENERGIA”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2022-07-01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0000982951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ZOSTAŃ SWOIM BOHATEREM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2022-07-22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0001027923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ECOATIV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LIPNIKI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2023-03-28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0001023931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BONUM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2023-03-08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0000995185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KUJAWSKI INSTYTUT MYŚLI PATRIOTYCZNEJ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2023-07-06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0001051970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DRAGON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2023-08-17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0001060530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OGÓLNOPOLSKIE CENTRUM WSPARCIA BIZNESU EKOLOGICZNEGO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2023-10-10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0001065438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INSTYTUTU TECHNOLOGII KAROSERII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2023-10-23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0001077007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PRZYJACIELE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2024-01-18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0001090570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DOBRY PASTERZ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2024-02-27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0001100148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KOLEŻANEK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LISI OGON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2024-04-22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0001090572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NA RZECZ WSPARCIA SPOŁECZNEGO BEATY JULLI PRZYBORSKIEJ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2024-03-20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9.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0001122056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W ZDROWYM CIELE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2024-08-19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0001100148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KOLEŻANEK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LISI OGON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2024-04-22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0001116870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MEDIUJMY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2024-07-18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0001132781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HARMONIA KULTURY I SZTUKI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2024-10-30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0001135397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FUNDACJA MOST DO PRZYSZŁOŚCI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2024-10-31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0001144311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BIAŁOBŁOCKA AKADEMIA BOKSU IM. EDWARDA RINKEGO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2024-12-18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DE0DCA" w:rsidRPr="00567303" w:rsidTr="00FE2F3C">
        <w:trPr>
          <w:jc w:val="center"/>
        </w:trPr>
        <w:tc>
          <w:tcPr>
            <w:tcW w:w="421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35.</w:t>
            </w:r>
          </w:p>
        </w:tc>
        <w:tc>
          <w:tcPr>
            <w:tcW w:w="113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0001187937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FUNDACJA R.U.C.H. – ROZWIJAJ UMYSŁ,CIAŁO I HARMONIĘ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ŁOCHOWICE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2025-08-11</w:t>
            </w:r>
          </w:p>
        </w:tc>
        <w:tc>
          <w:tcPr>
            <w:tcW w:w="1519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0DCA" w:rsidRPr="00567303" w:rsidRDefault="00DE0DCA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DE0DCA" w:rsidRDefault="00DE0DCA" w:rsidP="00DE0DCA">
      <w:pPr>
        <w:spacing w:before="120" w:after="120" w:line="288" w:lineRule="auto"/>
        <w:jc w:val="both"/>
        <w:rPr>
          <w:rFonts w:ascii="Calibri Light" w:hAnsi="Calibri Light" w:cs="Calibri Light"/>
        </w:rPr>
      </w:pPr>
    </w:p>
    <w:p w:rsidR="000E4C4B" w:rsidRPr="00DE0DCA" w:rsidRDefault="000E4C4B" w:rsidP="00DE0DCA"/>
    <w:sectPr w:rsidR="000E4C4B" w:rsidRPr="00DE0DCA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B"/>
    <w:rsid w:val="000E4C4B"/>
    <w:rsid w:val="00113BD3"/>
    <w:rsid w:val="0016323C"/>
    <w:rsid w:val="00894068"/>
    <w:rsid w:val="00971439"/>
    <w:rsid w:val="00C870E9"/>
    <w:rsid w:val="00C902DE"/>
    <w:rsid w:val="00D8732B"/>
    <w:rsid w:val="00D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63FE-A1F5-469A-9743-981BFBF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32B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73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113B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2</cp:revision>
  <dcterms:created xsi:type="dcterms:W3CDTF">2026-06-01T06:07:00Z</dcterms:created>
  <dcterms:modified xsi:type="dcterms:W3CDTF">2026-06-01T06:07:00Z</dcterms:modified>
</cp:coreProperties>
</file>